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States and events set their own health paperwork rules for horses, including how recent a negative Coggins (EIA) test must be. Check with the state veterinarian's office in the states the horse will be in before the sale. Registered horses also need a separate transfer through the breed registry.</w:t>
      </w:r>
    </w:p>
    <w:p>
      <w:pPr>
        <w:pStyle w:val="Title"/>
        <w:spacing w:after="120" w:before="240"/>
        <w:jc w:val="center"/>
      </w:pPr>
      <w:r>
        <w:rPr>
          <w:b/>
          <w:bCs/>
          <w:sz w:val="30"/>
          <w:szCs w:val="30"/>
        </w:rPr>
        <w:t xml:space="preserve">HORSE BILL OF SALE</w:t>
      </w:r>
    </w:p>
    <w:p>
      <w:pPr>
        <w:spacing w:after="140" w:line="300"/>
      </w:pPr>
      <w:r>
        <w:rPr>
          <w:b/>
          <w:bCs/>
        </w:rPr>
        <w:t xml:space="preserve">Date:</w:t>
      </w:r>
      <w:r>
        <w:t xml:space="preserve"> [date]</w:t>
      </w:r>
    </w:p>
    <w:p>
      <w:pPr>
        <w:spacing w:after="140" w:line="300"/>
      </w:pPr>
      <w:r>
        <w:rPr>
          <w:b/>
          <w:bCs/>
        </w:rPr>
        <w:t xml:space="preserve">Seller:</w:t>
      </w:r>
      <w:r>
        <w:t xml:space="preserve"> [full legal name], [address], [phone / email]</w:t>
      </w:r>
      <w:r>
        <w:br/>
      </w:r>
      <w:r>
        <w:rPr>
          <w:b/>
          <w:bCs/>
        </w:rPr>
        <w:t xml:space="preserve">Buyer:</w:t>
      </w:r>
      <w:r>
        <w:t xml:space="preserve"> [full legal name], [address], [phone / email]</w:t>
      </w:r>
    </w:p>
    <w:p>
      <w:pPr>
        <w:spacing w:after="140" w:line="300"/>
      </w:pPr>
      <w:r>
        <w:t xml:space="preserve">The Seller sells and the Buyer buys the horse described below (the "Horse").</w:t>
      </w:r>
    </w:p>
    <w:p>
      <w:pPr>
        <w:pStyle w:val="Heading2"/>
        <w:spacing w:after="120" w:before="280"/>
        <w:jc w:val="left"/>
      </w:pPr>
      <w:r>
        <w:rPr>
          <w:b/>
          <w:bCs/>
        </w:rPr>
        <w:t xml:space="preserve">1. Description of the Horse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Detail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Information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Registered name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 or "not registered"]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Barn name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Breed</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[breed]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Breed registry and registration number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[registry, number]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Sex</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Mare ☐ Gelding ☐ Stallion ☐ Filly ☐ Colt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Foaling date or year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 or year]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Markings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[for example, star, snip, left hind sock]</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Height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[hands]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Microchip, tattoo or brand</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 / description, or "none"]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Sire and dam (if known)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[names]</w:t>
            </w:r>
          </w:p>
        </w:tc>
      </w:tr>
    </w:tbl>
    <w:p>
      <w:pPr>
        <w:spacing w:after="120"/>
      </w:pPr>
    </w:p>
    <w:p>
      <w:pPr>
        <w:spacing w:after="140" w:line="300"/>
      </w:pPr>
      <w:r>
        <w:t xml:space="preserve">Photos attached: ☐ Yes ☐ No</w:t>
      </w:r>
    </w:p>
    <w:p>
      <w:pPr>
        <w:spacing w:after="140" w:line="300"/>
      </w:pPr>
      <w:r>
        <w:t xml:space="preserve">For a mare, breeding status: ☐ Not bred ☐ Bred to [stallion] on [date(s)], breeding certificate ☐ attached ☐ to follow ☐ Unknown</w:t>
      </w:r>
    </w:p>
    <w:p>
      <w:pPr>
        <w:pStyle w:val="Heading2"/>
        <w:spacing w:after="120" w:before="280"/>
        <w:jc w:val="left"/>
      </w:pPr>
      <w:r>
        <w:rPr>
          <w:b/>
          <w:bCs/>
        </w:rPr>
        <w:t xml:space="preserve">2. Price and payment</w:t>
      </w:r>
    </w:p>
    <w:p>
      <w:pPr>
        <w:spacing w:after="140" w:line="300"/>
      </w:pPr>
      <w:r>
        <w:t xml:space="preserve">Purchase price: [$ amount] ([amount in words] dollars).</w:t>
      </w:r>
    </w:p>
    <w:p>
      <w:pPr>
        <w:spacing w:after="140" w:line="300"/>
      </w:pPr>
      <w:r>
        <w:t xml:space="preserve">Payment by: ☐ Cash ☐ Cashier's check ☐ Bank transfer ☐ Other: [describe]</w:t>
      </w:r>
    </w:p>
    <w:p>
      <w:pPr>
        <w:spacing w:after="140" w:line="300"/>
      </w:pPr>
      <w:r>
        <w:t xml:space="preserve">☐ Paid in full on signing.</w:t>
      </w:r>
      <w:r>
        <w:br/>
      </w:r>
      <w:r>
        <w:t xml:space="preserve">☐ Deposit of [$ amount] paid on [date]. Balance of [$ amount] due by [date]. The deposit is ☐ refundable ☐ non-refundable ☐ refundable only if the vet exam in section 4 is failed.</w:t>
      </w:r>
    </w:p>
    <w:p>
      <w:pPr>
        <w:spacing w:after="140" w:line="300"/>
      </w:pPr>
      <w:r>
        <w:t xml:space="preserve">Included with the Horse: [for example, saddle, bridle, blankets, halter. Or "the Horse only"]</w:t>
      </w:r>
    </w:p>
    <w:p>
      <w:pPr>
        <w:pStyle w:val="Heading2"/>
        <w:spacing w:after="120" w:before="280"/>
        <w:jc w:val="left"/>
      </w:pPr>
      <w:r>
        <w:rPr>
          <w:b/>
          <w:bCs/>
        </w:rPr>
        <w:t xml:space="preserve">3. Health records</w:t>
      </w:r>
    </w:p>
    <w:p>
      <w:pPr>
        <w:pStyle w:val="ListParagraph"/>
        <w:numPr>
          <w:ilvl w:val="0"/>
          <w:numId w:val="1"/>
        </w:numPr>
        <w:spacing w:after="80" w:line="290"/>
      </w:pPr>
      <w:r>
        <w:t xml:space="preserve">Most recent negative Coggins (EIA) test: dated [date], lab / accession number [number]. A copy ☐ is attached ☐ will be given at delivery.</w:t>
      </w:r>
    </w:p>
    <w:p>
      <w:pPr>
        <w:pStyle w:val="ListParagraph"/>
        <w:numPr>
          <w:ilvl w:val="0"/>
          <w:numId w:val="1"/>
        </w:numPr>
        <w:spacing w:after="80" w:line="290"/>
      </w:pPr>
      <w:r>
        <w:t xml:space="preserve">Vaccinations: [list with dates, or "records attached"]</w:t>
      </w:r>
    </w:p>
    <w:p>
      <w:pPr>
        <w:pStyle w:val="ListParagraph"/>
        <w:numPr>
          <w:ilvl w:val="0"/>
          <w:numId w:val="1"/>
        </w:numPr>
        <w:spacing w:after="80" w:line="290"/>
      </w:pPr>
      <w:r>
        <w:t xml:space="preserve">Deworming / fecal egg count: [dates or "records attached"]</w:t>
      </w:r>
    </w:p>
    <w:p>
      <w:pPr>
        <w:pStyle w:val="ListParagraph"/>
        <w:numPr>
          <w:ilvl w:val="0"/>
          <w:numId w:val="1"/>
        </w:numPr>
        <w:spacing w:after="80" w:line="290"/>
      </w:pPr>
      <w:r>
        <w:t xml:space="preserve">Last farrier visit and shoeing: [date, barefoot or shod]</w:t>
      </w:r>
    </w:p>
    <w:p>
      <w:pPr>
        <w:pStyle w:val="ListParagraph"/>
        <w:numPr>
          <w:ilvl w:val="0"/>
          <w:numId w:val="1"/>
        </w:numPr>
        <w:spacing w:after="80" w:line="290"/>
      </w:pPr>
      <w:r>
        <w:t xml:space="preserve">Last dental: [date]</w:t>
      </w:r>
    </w:p>
    <w:p>
      <w:pPr>
        <w:pStyle w:val="ListParagraph"/>
        <w:numPr>
          <w:ilvl w:val="0"/>
          <w:numId w:val="1"/>
        </w:numPr>
        <w:spacing w:after="80" w:line="290"/>
      </w:pPr>
      <w:r>
        <w:t xml:space="preserve">Certificate of veterinary inspection for transport: ☐ Not needed ☐ Seller to provide ☐ Buyer to arrange</w:t>
      </w:r>
    </w:p>
    <w:p>
      <w:pPr>
        <w:pStyle w:val="Heading2"/>
        <w:spacing w:after="120" w:before="280"/>
        <w:jc w:val="left"/>
      </w:pPr>
      <w:r>
        <w:rPr>
          <w:b/>
          <w:bCs/>
        </w:rPr>
        <w:t xml:space="preserve">4. Pre-purchase veterinary exam</w:t>
      </w:r>
    </w:p>
    <w:p>
      <w:pPr>
        <w:spacing w:after="140" w:line="300"/>
      </w:pPr>
      <w:r>
        <w:t xml:space="preserve">Tick one:</w:t>
      </w:r>
      <w:r>
        <w:br/>
      </w:r>
      <w:r>
        <w:t xml:space="preserve">☐ The Buyer had the Horse examined by a veterinarian of the Buyer's choice on [date] and has reviewed the results.</w:t>
      </w:r>
      <w:r>
        <w:br/>
      </w:r>
      <w:r>
        <w:t xml:space="preserve">☐ The Buyer was offered the chance to have a pre-purchase exam and chose not to.</w:t>
      </w:r>
      <w:r>
        <w:br/>
      </w:r>
      <w:r>
        <w:t xml:space="preserve">☐ This sale depends on a pre-purchase exam at the Buyer's cost, to be completed by [date]. If the Buyer, acting in good faith, is not satisfied with the results and tells the Seller in writing by [date], the sale is cancelled and ☐ the deposit is refunded ☐ [other].</w:t>
      </w:r>
    </w:p>
    <w:p>
      <w:pPr>
        <w:pStyle w:val="Heading2"/>
        <w:spacing w:after="120" w:before="280"/>
        <w:jc w:val="left"/>
      </w:pPr>
      <w:r>
        <w:rPr>
          <w:b/>
          <w:bCs/>
        </w:rPr>
        <w:t xml:space="preserve">5. Seller's disclosures</w:t>
      </w:r>
    </w:p>
    <w:p>
      <w:pPr>
        <w:spacing w:after="140" w:line="300"/>
      </w:pPr>
      <w:r>
        <w:t xml:space="preserve">To the Seller's knowledge, the Horse has the following known vices, behavior issues, injuries, illnesses, surgeries or lameness: [for example, cribs, difficult to load, stifle injury 2023, colic surgery. Or "none known"]</w:t>
      </w:r>
    </w:p>
    <w:p>
      <w:pPr>
        <w:spacing w:after="140" w:line="300"/>
      </w:pPr>
      <w:r>
        <w:t xml:space="preserve">Medications currently given: [list, or "none"]</w:t>
      </w:r>
    </w:p>
    <w:p>
      <w:pPr>
        <w:spacing w:after="140" w:line="300"/>
      </w:pPr>
      <w:r>
        <w:t xml:space="preserve">The Horse is being sold as ☐ suitable for [use, for example, trail riding with an intermediate rider] ☐ no particular use is promised.</w:t>
      </w:r>
    </w:p>
    <w:p>
      <w:pPr>
        <w:pStyle w:val="Heading2"/>
        <w:spacing w:after="120" w:before="280"/>
        <w:jc w:val="left"/>
      </w:pPr>
      <w:r>
        <w:rPr>
          <w:b/>
          <w:bCs/>
        </w:rPr>
        <w:t xml:space="preserve">6. Warranties</w:t>
      </w:r>
    </w:p>
    <w:p>
      <w:pPr>
        <w:spacing w:after="140" w:line="300"/>
      </w:pPr>
      <w:r>
        <w:t xml:space="preserve">Tick one:</w:t>
      </w:r>
    </w:p>
    <w:p>
      <w:pPr>
        <w:spacing w:after="140" w:line="300"/>
      </w:pPr>
      <w:r>
        <w:t xml:space="preserve">☐ </w:t>
      </w:r>
      <w:r>
        <w:rPr>
          <w:b/>
          <w:bCs/>
        </w:rPr>
        <w:t xml:space="preserve">SOLD AS IS, WITH ALL FAULTS.</w:t>
      </w:r>
      <w:r>
        <w:t xml:space="preserve"> THE SELLER MAKES NO WARRANTIES ABOUT THE HORSE'S HEALTH, SOUNDNESS, TEMPERAMENT, TRAINING, BREEDING ABILITY OR SUITABILITY FOR ANY USE. ALL IMPLIED WARRANTIES, INCLUDING THE IMPLIED WARRANTY OF MERCHANTABILITY AND THE IMPLIED WARRANTY OF FITNESS FOR A PARTICULAR PURPOSE, ARE EXCLUDED. This does not change the Seller's disclosures in section 5 or the statements in section 7.</w:t>
      </w:r>
    </w:p>
    <w:p>
      <w:pPr>
        <w:spacing w:after="140" w:line="300"/>
      </w:pPr>
      <w:r>
        <w:t xml:space="preserve">☐ </w:t>
      </w:r>
      <w:r>
        <w:rPr>
          <w:b/>
          <w:bCs/>
        </w:rPr>
        <w:t xml:space="preserve">Sold with these written warranties only:</w:t>
      </w:r>
      <w:r>
        <w:t xml:space="preserve"> [for example, "sound for trail riding on the date of sale" or "has not been lame in the past 12 months to Seller's knowledge"]. The Seller makes no other warranties, express or implied.</w:t>
      </w:r>
    </w:p>
    <w:p>
      <w:pPr>
        <w:pStyle w:val="Heading2"/>
        <w:spacing w:after="120" w:before="280"/>
        <w:jc w:val="left"/>
      </w:pPr>
      <w:r>
        <w:rPr>
          <w:b/>
          <w:bCs/>
        </w:rPr>
        <w:t xml:space="preserve">7. Ownership</w:t>
      </w:r>
    </w:p>
    <w:p>
      <w:pPr>
        <w:spacing w:after="140" w:line="300"/>
      </w:pPr>
      <w:r>
        <w:t xml:space="preserve">The Seller states that the Seller owns the Horse and has the right to sell it, and that the Horse is free of any lien, boarding lien, lease or claim by anyone else, except: [describe, or "none"].</w:t>
      </w:r>
    </w:p>
    <w:p>
      <w:pPr>
        <w:pStyle w:val="Heading2"/>
        <w:spacing w:after="120" w:before="280"/>
        <w:jc w:val="left"/>
      </w:pPr>
      <w:r>
        <w:rPr>
          <w:b/>
          <w:bCs/>
        </w:rPr>
        <w:t xml:space="preserve">8. Registration transfer</w:t>
      </w:r>
    </w:p>
    <w:p>
      <w:pPr>
        <w:spacing w:after="140" w:line="300"/>
      </w:pPr>
      <w:r>
        <w:t xml:space="preserve">The Seller will deliver the registration papers to the Buyer ☐ at delivery ☐ when the balance is paid.</w:t>
      </w:r>
      <w:r>
        <w:br/>
      </w:r>
      <w:r>
        <w:t xml:space="preserve">The registry transfer form will be signed by the Seller and filed by ☐ the Seller ☐ the Buyer within [number] days. The registry transfer fee is paid by ☐ Buyer ☐ Seller.</w:t>
      </w:r>
    </w:p>
    <w:p>
      <w:pPr>
        <w:pStyle w:val="Heading2"/>
        <w:spacing w:after="120" w:before="280"/>
        <w:jc w:val="left"/>
      </w:pPr>
      <w:r>
        <w:rPr>
          <w:b/>
          <w:bCs/>
        </w:rPr>
        <w:t xml:space="preserve">9. Delivery and risk of loss</w:t>
      </w:r>
    </w:p>
    <w:p>
      <w:pPr>
        <w:spacing w:after="140" w:line="300"/>
      </w:pPr>
      <w:r>
        <w:t xml:space="preserve">The Buyer will take possession of the Horse on [date] at [location]. Transport is arranged and paid for by ☐ the Buyer ☐ the Seller. Until possession passes, the Seller is responsible for the Horse's care. From that moment, the Buyer is responsible for the Horse's care, board, insurance and any loss.</w:t>
      </w:r>
    </w:p>
    <w:p>
      <w:pPr>
        <w:pStyle w:val="Heading2"/>
        <w:spacing w:after="120" w:before="280"/>
        <w:jc w:val="left"/>
      </w:pPr>
      <w:r>
        <w:rPr>
          <w:b/>
          <w:bCs/>
        </w:rPr>
        <w:t xml:space="preserve">10. General terms</w:t>
      </w:r>
    </w:p>
    <w:p>
      <w:pPr>
        <w:spacing w:after="140" w:line="300"/>
      </w:pPr>
      <w:r>
        <w:rPr>
          <w:b/>
          <w:bCs/>
        </w:rPr>
        <w:t xml:space="preserve">Entire agreement.</w:t>
      </w:r>
      <w:r>
        <w:t xml:space="preserve"> This bill of sale, with its attachments, is the complete agreement about the Horse.</w:t>
      </w:r>
    </w:p>
    <w:p>
      <w:pPr>
        <w:spacing w:after="140" w:line="300"/>
      </w:pPr>
      <w:r>
        <w:rPr>
          <w:b/>
          <w:bCs/>
        </w:rPr>
        <w:t xml:space="preserve">Changes.</w:t>
      </w:r>
      <w:r>
        <w:t xml:space="preserve"> Any change must be in writing and signed by both parties.</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any part is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Horse 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Horse Bill of Sale template</dc:title>
  <dc:creator>SignWren</dc:creator>
  <dc:description>Free Horse Bill of Sale template from signwren.com. General information, not legal advice.</dc:description>
  <cp:lastModifiedBy>Un-named</cp:lastModifiedBy>
  <cp:revision>1</cp:revision>
  <dcterms:created xsi:type="dcterms:W3CDTF">2026-09-30T21:12:44.002Z</dcterms:created>
  <dcterms:modified xsi:type="dcterms:W3CDTF">2026-09-30T21:12:44.002Z</dcterms:modified>
</cp:coreProperties>
</file>

<file path=docProps/custom.xml><?xml version="1.0" encoding="utf-8"?>
<Properties xmlns="http://schemas.openxmlformats.org/officeDocument/2006/custom-properties" xmlns:vt="http://schemas.openxmlformats.org/officeDocument/2006/docPropsVTypes"/>
</file>